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17 декабря 2021</w:t>
      </w:r>
    </w:p>
    <w:p w14:paraId="71BD6481" w14:textId="6A00E009" w:rsidRDefault="00FA1D20" w:rsidP="008611B5">
      <w:pPr>
        <w:pStyle w:val="ab"/>
      </w:pPr>
      <w:r>
        <w:t>Заседание дискуссионного клуба онкологов:  «Анемия: когда симптомов много, а причина одна»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11:00-11:15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МКП в реальной клинической практике</w:t>
            </w:r>
          </w:p>
          <w:p w14:paraId="6DA4934B" w14:textId="2CADACF3" w:rsidRDefault="005A133E" w:rsidP="00FA1D20">
            <w:r>
              <w:t>Егоренков Виталий Викторович к.м.н., заместитель директора по медицинской части (по хирургической помощи) Петербургского онкоцентра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11:15-11:20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Физиология метаболизма железа. На что обратить внимание?</w:t>
            </w:r>
          </w:p>
          <w:p w14:paraId="6DA4934B" w14:textId="2CADACF3" w:rsidRDefault="005A133E" w:rsidP="00FA1D20">
            <w:r>
              <w:t>Жабина Альбина Сергеевна к.м.н., заведующая отделением црхп, врач онколог отделения биотерапии Петербургского онкоцентра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11:35-11:40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11:40-11:55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Клинические аспекты применения препаратов железа. Менеджмент крови пациента</w:t>
            </w:r>
          </w:p>
          <w:p w14:paraId="6DA4934B" w14:textId="2CADACF3" w:rsidRDefault="005A133E" w:rsidP="00FA1D20">
            <w:r>
              <w:t>Бордачева Марина Сергеевна к.м.н., заведующая отделением клинической фармакологии Петербургского онкоцентра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11:55-12:00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12:00 -12:15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Обмен железа и опухоль: есть ли связь?</w:t>
            </w:r>
          </w:p>
          <w:p w14:paraId="6DA4934B" w14:textId="2CADACF3" w:rsidRDefault="005A133E" w:rsidP="00FA1D20">
            <w:r>
              <w:t>Федор Владимирович Моисеенко, д.м.н. заведующий отделением химиотерапии Петербургского онкоцентра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12:15-12:20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мероприятия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