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22 ноября 2021</w:t>
      </w:r>
    </w:p>
    <w:p w14:paraId="71BD6481" w14:textId="6A00E009" w:rsidRDefault="00FA1D20" w:rsidP="008611B5">
      <w:pPr>
        <w:pStyle w:val="ab"/>
      </w:pPr>
      <w:r>
        <w:t>«Эволюция подходов в лечении онкоурологических заболеваний»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13:45-14:00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 и регистрация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14:00-14:30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«Новая эра терапии уротелиальной карциномы»</w:t>
            </w:r>
          </w:p>
          <w:p w14:paraId="6DA4934B" w14:textId="2CADACF3" w:rsidRDefault="005A133E" w:rsidP="00FA1D20">
            <w:r>
              <w:t>Чубенко Вячеслав Андреевич,  к.м.н., заведующий отделением химиотерапии ГБУЗ «Санкт-Петербургский клинический научно-практический центр специализированных видов медицинской помощи (онкологический)».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14:30-14:45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14:45-15:15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«Новая стратегия в лечении 1-й линии мПКР: комбинированная терапия ИТК и ИО»</w:t>
            </w:r>
          </w:p>
          <w:p w14:paraId="6DA4934B" w14:textId="2CADACF3" w:rsidRDefault="005A133E" w:rsidP="00FA1D20">
            <w:r>
              <w:t>Новиков Андрей Иванович, д.м.н., заведующий отделением урологии ГБУЗ «Санкт-Петербургский клинический научно-практический центр специализированных видов медицинской помощи (онкологический)».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15:15-15:30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заседания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