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10 марта 2023</w:t>
      </w:r>
    </w:p>
    <w:p w14:paraId="71BD6481" w14:textId="6A00E009" w:rsidRDefault="00FA1D20" w:rsidP="008611B5">
      <w:pPr>
        <w:pStyle w:val="ab"/>
      </w:pPr>
      <w:r>
        <w:t>Заседание Дискуссионного Клуба Онкологов  "Метастатическое поражение печени: абляция vs резекция"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Вводная часть</w:t>
            </w:r>
          </w:p>
          <w:p w14:paraId="1B497F47" w14:textId="7011E34E" w:rsidRDefault="005A133E" w:rsidP="005A133E">
            <w:pPr>
              <w:pStyle w:val="a7"/>
            </w:pPr>
            <w:r>
              <w:t>Егоренков Виталий Викторович  приветствие, представление коллег. Шачинов Евгений Геннадьевич род деятельности, представление методики, эффективность. Навматуля Александр Юрьевич род деятельности, обзор литературы по эффективности хирургического лечения в сравнении с термоабляцией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Клиническая часть</w:t>
            </w:r>
          </w:p>
          <w:p w14:paraId="1B497F47" w14:textId="7011E34E" w:rsidRDefault="005A133E" w:rsidP="005A133E">
            <w:pPr>
              <w:pStyle w:val="a7"/>
            </w:pPr>
            <w:r>
              <w:t>Навматуля Александр Юрьевич клинические случаи. Шачинов Евгений Геннадьевич клинические случаи.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</w:t>
            </w:r>
          </w:p>
          <w:p w14:paraId="1B497F47" w14:textId="7011E34E" w:rsidRDefault="005A133E" w:rsidP="005A133E">
            <w:pPr>
              <w:pStyle w:val="a7"/>
            </w:pPr>
            <w:r>
              <w:t>Мнение экспертов. Вопросы слушателей.</w:t>
            </w:r>
          </w:p>
          <w:p w14:paraId="6DA4934B" w14:textId="2CADACF3" w:rsidRDefault="005A133E" w:rsidP="00FA1D20">
            <w:r>
              <w:t>Моисеенко Владимир Михайлович, Егоренков Виталий Викторович, Шачинов Евгений Геннадьевич, Навматуля Александр Юрьевич, Диникин Михаил Сергеевич, Руткин Игорь Олегович, Филонов Алексей Леонидович, Полехин Алексей Сергеевич.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099038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9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457200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345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398811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9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